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12" w:rsidRDefault="00365B12">
      <w:pPr>
        <w:spacing w:before="8" w:after="0" w:line="110" w:lineRule="exact"/>
        <w:rPr>
          <w:sz w:val="11"/>
          <w:szCs w:val="11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before="24" w:after="0" w:line="240" w:lineRule="auto"/>
        <w:ind w:left="1786" w:right="174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Numbers Can </w:t>
      </w:r>
      <w:r>
        <w:rPr>
          <w:rFonts w:ascii="Arial" w:eastAsia="Arial" w:hAnsi="Arial" w:cs="Arial"/>
          <w:b/>
          <w:bCs/>
          <w:color w:val="231F20"/>
          <w:spacing w:val="-2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alk:</w:t>
      </w:r>
      <w:r>
        <w:rPr>
          <w:rFonts w:ascii="Arial" w:eastAsia="Arial" w:hAnsi="Arial" w:cs="Arial"/>
          <w:b/>
          <w:bCs/>
          <w:color w:val="231F20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Exploring</w:t>
      </w:r>
      <w:r>
        <w:rPr>
          <w:rFonts w:ascii="Arial" w:eastAsia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Statistical Data</w:t>
      </w: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before="16" w:after="0" w:line="220" w:lineRule="exact"/>
      </w:pPr>
    </w:p>
    <w:p w:rsidR="00365B12" w:rsidRDefault="001D6053">
      <w:pPr>
        <w:spacing w:after="0" w:line="312" w:lineRule="auto"/>
        <w:ind w:left="14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Using</w:t>
      </w:r>
      <w:r>
        <w:rPr>
          <w:rFonts w:ascii="Arial" w:eastAsia="Arial" w:hAnsi="Arial" w:cs="Arial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the 2007 Childhood</w:t>
      </w:r>
      <w:r>
        <w:rPr>
          <w:rFonts w:ascii="Arial" w:eastAsia="Arial" w:hAnsi="Arial" w:cs="Arial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Obesity</w:t>
      </w:r>
      <w:r>
        <w:rPr>
          <w:rFonts w:ascii="Arial" w:eastAsia="Arial" w:hAnsi="Arial" w:cs="Arial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State Report Card and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other statistical data, let</w:t>
      </w:r>
      <w:r>
        <w:rPr>
          <w:rFonts w:ascii="Arial" w:eastAsia="Arial" w:hAnsi="Arial" w:cs="Arial"/>
          <w:b/>
          <w:bCs/>
          <w:color w:val="231F20"/>
          <w:spacing w:val="-9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make connections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between</w:t>
      </w:r>
      <w:r>
        <w:rPr>
          <w:rFonts w:ascii="Arial" w:eastAsia="Arial" w:hAnsi="Arial" w:cs="Arial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the numbers and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lifestyle choices!</w:t>
      </w:r>
    </w:p>
    <w:p w:rsidR="00365B12" w:rsidRDefault="00365B12">
      <w:pPr>
        <w:spacing w:before="3" w:after="0" w:line="160" w:lineRule="exact"/>
        <w:rPr>
          <w:sz w:val="16"/>
          <w:szCs w:val="16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isit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National Survey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Children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Health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http://ww</w:t>
        </w:r>
        <w:r>
          <w:rPr>
            <w:rFonts w:ascii="Arial" w:eastAsia="Arial" w:hAnsi="Arial" w:cs="Arial"/>
            <w:color w:val="0000FF"/>
            <w:spacing w:val="-1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.childhealthdata.org/</w:t>
        </w:r>
      </w:hyperlink>
    </w:p>
    <w:p w:rsidR="00365B12" w:rsidRDefault="003449DE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hyperlink r:id="rId8">
        <w:r w:rsidR="001D605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browse/data-snapshots/obesity-2007</w:t>
        </w:r>
        <w:r w:rsidR="001D6053"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r w:rsidR="001D6053">
        <w:rPr>
          <w:rFonts w:ascii="Arial" w:eastAsia="Arial" w:hAnsi="Arial" w:cs="Arial"/>
          <w:color w:val="231F20"/>
          <w:sz w:val="24"/>
          <w:szCs w:val="24"/>
        </w:rPr>
        <w:t>to</w:t>
      </w:r>
      <w:r w:rsidR="001D6053"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 w:rsidR="001D6053">
        <w:rPr>
          <w:rFonts w:ascii="Arial" w:eastAsia="Arial" w:hAnsi="Arial" w:cs="Arial"/>
          <w:color w:val="231F20"/>
          <w:sz w:val="24"/>
          <w:szCs w:val="24"/>
        </w:rPr>
        <w:t>complete the following web search.</w:t>
      </w: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before="4" w:after="0" w:line="240" w:lineRule="exact"/>
        <w:rPr>
          <w:sz w:val="24"/>
          <w:szCs w:val="24"/>
        </w:rPr>
      </w:pPr>
    </w:p>
    <w:p w:rsidR="00365B12" w:rsidRDefault="001D6053">
      <w:pPr>
        <w:spacing w:after="0" w:line="312" w:lineRule="auto"/>
        <w:ind w:left="500" w:right="3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iew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state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report cards based on geographic location.</w:t>
      </w:r>
      <w:r>
        <w:rPr>
          <w:rFonts w:ascii="Arial" w:eastAsia="Arial" w:hAnsi="Arial" w:cs="Arial"/>
          <w:color w:val="231F20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After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recording your state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data, select five other states of di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fering geographic location, and record the data belo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365B12" w:rsidRDefault="001D6053">
      <w:pPr>
        <w:tabs>
          <w:tab w:val="left" w:pos="9500"/>
        </w:tabs>
        <w:spacing w:before="2" w:after="0" w:line="271" w:lineRule="exact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Review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your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state</w:t>
      </w:r>
      <w:r>
        <w:rPr>
          <w:rFonts w:ascii="Arial" w:eastAsia="Arial" w:hAnsi="Arial" w:cs="Arial"/>
          <w:color w:val="231F20"/>
          <w:spacing w:val="-4"/>
          <w:position w:val="-1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report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card: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which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4"/>
          <w:szCs w:val="24"/>
        </w:rPr>
        <w:t>state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do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you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>reside?</w:t>
      </w:r>
      <w:r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</w:p>
    <w:p w:rsidR="00365B12" w:rsidRDefault="00365B12">
      <w:pPr>
        <w:spacing w:after="0" w:line="180" w:lineRule="exact"/>
        <w:rPr>
          <w:sz w:val="18"/>
          <w:szCs w:val="18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1266"/>
        <w:gridCol w:w="2867"/>
      </w:tblGrid>
      <w:tr w:rsidR="00365B12">
        <w:trPr>
          <w:trHeight w:hRule="exact" w:val="40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spacing w:before="6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pacing w:val="-2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our</w:t>
            </w:r>
            <w:r>
              <w:rPr>
                <w:rFonts w:ascii="Arial" w:eastAsia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State: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% Overweight or Obese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1000"/>
              </w:tabs>
              <w:spacing w:before="69" w:after="0" w:line="240" w:lineRule="auto"/>
              <w:ind w:left="7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2820"/>
              </w:tabs>
              <w:spacing w:before="69" w:after="0" w:line="240" w:lineRule="auto"/>
              <w:ind w:left="2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National Rank: </w:t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  <w:tr w:rsidR="00365B12">
        <w:trPr>
          <w:trHeight w:hRule="exact" w:val="36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in Northeast: % Overweight or Obese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1000"/>
              </w:tabs>
              <w:spacing w:before="29" w:after="0" w:line="240" w:lineRule="auto"/>
              <w:ind w:left="7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2820"/>
              </w:tabs>
              <w:spacing w:before="29" w:after="0" w:line="240" w:lineRule="auto"/>
              <w:ind w:left="2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National Rank: </w:t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  <w:tr w:rsidR="00365B12">
        <w:trPr>
          <w:trHeight w:hRule="exact" w:val="36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in Southeast: % Overweight or Obese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1000"/>
              </w:tabs>
              <w:spacing w:before="29" w:after="0" w:line="240" w:lineRule="auto"/>
              <w:ind w:left="7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2820"/>
              </w:tabs>
              <w:spacing w:before="29" w:after="0" w:line="240" w:lineRule="auto"/>
              <w:ind w:left="2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National Rank: </w:t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  <w:tr w:rsidR="00365B12">
        <w:trPr>
          <w:trHeight w:hRule="exact" w:val="36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in Northwest: % Overweight or Obese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1000"/>
              </w:tabs>
              <w:spacing w:before="29" w:after="0" w:line="240" w:lineRule="auto"/>
              <w:ind w:left="7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2820"/>
              </w:tabs>
              <w:spacing w:before="29" w:after="0" w:line="240" w:lineRule="auto"/>
              <w:ind w:left="2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National Rank: </w:t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  <w:tr w:rsidR="00365B12">
        <w:trPr>
          <w:trHeight w:hRule="exact" w:val="36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in Southwest: % Overweight or Obese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1000"/>
              </w:tabs>
              <w:spacing w:before="29" w:after="0" w:line="240" w:lineRule="auto"/>
              <w:ind w:left="8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2820"/>
              </w:tabs>
              <w:spacing w:before="29" w:after="0" w:line="240" w:lineRule="auto"/>
              <w:ind w:left="2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National Rank: </w:t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  <w:tr w:rsidR="00365B12">
        <w:trPr>
          <w:trHeight w:hRule="exact" w:val="400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spacing w:before="2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in Central US:</w:t>
            </w:r>
            <w:r>
              <w:rPr>
                <w:rFonts w:ascii="Arial" w:eastAsia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% Overweight or Obese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1000"/>
              </w:tabs>
              <w:spacing w:before="29" w:after="0" w:line="240" w:lineRule="auto"/>
              <w:ind w:left="6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365B12" w:rsidRDefault="001D6053">
            <w:pPr>
              <w:tabs>
                <w:tab w:val="left" w:pos="2820"/>
              </w:tabs>
              <w:spacing w:before="29" w:after="0" w:line="240" w:lineRule="auto"/>
              <w:ind w:left="25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National Rank: </w:t>
            </w: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</w:tbl>
    <w:p w:rsidR="00365B12" w:rsidRDefault="00365B12">
      <w:pPr>
        <w:spacing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before="29" w:after="0" w:line="312" w:lineRule="auto"/>
        <w:ind w:left="500" w:right="5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Find the state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average (% overweight/obese) from the data you collected.  Show your work.</w:t>
      </w: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before="3" w:after="0" w:line="240" w:lineRule="exact"/>
        <w:rPr>
          <w:sz w:val="24"/>
          <w:szCs w:val="24"/>
        </w:rPr>
      </w:pPr>
    </w:p>
    <w:p w:rsidR="00365B12" w:rsidRDefault="001D6053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 the national average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overweight and obese children?</w:t>
      </w:r>
    </w:p>
    <w:p w:rsidR="00365B12" w:rsidRDefault="00365B12">
      <w:pPr>
        <w:spacing w:before="4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How close does the average of the five states that you calculated compare to the</w:t>
      </w:r>
    </w:p>
    <w:p w:rsidR="00365B12" w:rsidRDefault="001D6053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website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quoted average?</w:t>
      </w:r>
    </w:p>
    <w:p w:rsidR="00365B12" w:rsidRDefault="00365B12">
      <w:pPr>
        <w:spacing w:after="0"/>
        <w:sectPr w:rsidR="00365B12">
          <w:headerReference w:type="default" r:id="rId9"/>
          <w:footerReference w:type="default" r:id="rId10"/>
          <w:type w:val="continuous"/>
          <w:pgSz w:w="12240" w:h="15840"/>
          <w:pgMar w:top="1140" w:right="1320" w:bottom="1140" w:left="1300" w:header="420" w:footer="950" w:gutter="0"/>
          <w:pgNumType w:start="8"/>
          <w:cols w:space="720"/>
        </w:sectPr>
      </w:pPr>
    </w:p>
    <w:p w:rsidR="00365B12" w:rsidRDefault="00365B12">
      <w:pPr>
        <w:spacing w:before="8" w:after="0" w:line="110" w:lineRule="exact"/>
        <w:rPr>
          <w:sz w:val="11"/>
          <w:szCs w:val="11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19626A" w:rsidRDefault="001D6053">
      <w:pPr>
        <w:spacing w:before="24" w:after="0" w:line="312" w:lineRule="auto"/>
        <w:ind w:left="191" w:right="150"/>
        <w:jc w:val="center"/>
        <w:rPr>
          <w:rFonts w:ascii="Arial" w:eastAsia="Arial" w:hAnsi="Arial" w:cs="Arial"/>
          <w:b/>
          <w:bCs/>
          <w:color w:val="231F20"/>
          <w:spacing w:val="-12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I’m</w:t>
      </w:r>
      <w:r>
        <w:rPr>
          <w:rFonts w:ascii="Arial" w:eastAsia="Arial" w:hAnsi="Arial" w:cs="Arial"/>
          <w:b/>
          <w:bCs/>
          <w:color w:val="231F2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sure you’re</w:t>
      </w:r>
      <w:r>
        <w:rPr>
          <w:rFonts w:ascii="Arial" w:eastAsia="Arial" w:hAnsi="Arial" w:cs="Arial"/>
          <w:b/>
          <w:bCs/>
          <w:color w:val="231F2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left wondering,</w:t>
      </w:r>
      <w:r>
        <w:rPr>
          <w:rFonts w:ascii="Arial" w:eastAsia="Arial" w:hAnsi="Arial" w:cs="Arial"/>
          <w:b/>
          <w:bCs/>
          <w:color w:val="231F20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“How</w:t>
      </w:r>
      <w:r>
        <w:rPr>
          <w:rFonts w:ascii="Arial" w:eastAsia="Arial" w:hAnsi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were these numbers </w:t>
      </w:r>
      <w:r>
        <w:rPr>
          <w:rFonts w:ascii="Arial" w:eastAsia="Arial" w:hAnsi="Arial" w:cs="Arial"/>
          <w:b/>
          <w:bCs/>
          <w:color w:val="231F20"/>
          <w:w w:val="99"/>
          <w:sz w:val="28"/>
          <w:szCs w:val="28"/>
        </w:rPr>
        <w:t xml:space="preserve">obtained?”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“What</w:t>
      </w:r>
      <w:r>
        <w:rPr>
          <w:rFonts w:ascii="Arial" w:eastAsia="Arial" w:hAnsi="Arial" w:cs="Arial"/>
          <w:b/>
          <w:bCs/>
          <w:color w:val="231F2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are these numbers saying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about</w:t>
      </w:r>
      <w:r>
        <w:rPr>
          <w:rFonts w:ascii="Arial" w:eastAsia="Arial" w:hAnsi="Arial" w:cs="Arial"/>
          <w:b/>
          <w:bCs/>
          <w:color w:val="231F20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childhood</w:t>
      </w:r>
      <w:r>
        <w:rPr>
          <w:rFonts w:ascii="Arial" w:eastAsia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health?”</w:t>
      </w:r>
      <w:r>
        <w:rPr>
          <w:rFonts w:ascii="Arial" w:eastAsia="Arial" w:hAnsi="Arial" w:cs="Arial"/>
          <w:b/>
          <w:bCs/>
          <w:color w:val="231F20"/>
          <w:spacing w:val="-12"/>
          <w:sz w:val="28"/>
          <w:szCs w:val="28"/>
        </w:rPr>
        <w:t xml:space="preserve"> </w:t>
      </w:r>
    </w:p>
    <w:p w:rsidR="00365B12" w:rsidRDefault="001D6053">
      <w:pPr>
        <w:spacing w:before="24" w:after="0" w:line="312" w:lineRule="auto"/>
        <w:ind w:left="191" w:right="15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Let</w:t>
      </w:r>
      <w:r>
        <w:rPr>
          <w:rFonts w:ascii="Arial" w:eastAsia="Arial" w:hAnsi="Arial" w:cs="Arial"/>
          <w:b/>
          <w:bCs/>
          <w:color w:val="231F20"/>
          <w:spacing w:val="-10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 answer those</w:t>
      </w:r>
      <w:r>
        <w:rPr>
          <w:rFonts w:ascii="Arial" w:eastAsia="Arial" w:hAnsi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questions</w:t>
      </w:r>
      <w:r>
        <w:rPr>
          <w:rFonts w:ascii="Arial" w:eastAsia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28"/>
          <w:szCs w:val="28"/>
        </w:rPr>
        <w:t>now!</w:t>
      </w:r>
    </w:p>
    <w:p w:rsidR="00365B12" w:rsidRDefault="00365B12">
      <w:pPr>
        <w:spacing w:after="0" w:line="140" w:lineRule="exact"/>
        <w:rPr>
          <w:sz w:val="14"/>
          <w:szCs w:val="14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How were these numbers obtained?</w:t>
      </w:r>
    </w:p>
    <w:p w:rsidR="00365B12" w:rsidRDefault="001D6053">
      <w:pPr>
        <w:spacing w:before="84" w:after="0" w:line="240" w:lineRule="auto"/>
        <w:ind w:left="459" w:right="5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isit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2007 NSCH Guide to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7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opics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Questions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http://childhealthdata.org/</w:t>
        </w:r>
      </w:hyperlink>
    </w:p>
    <w:p w:rsidR="00365B12" w:rsidRDefault="003449DE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hyperlink r:id="rId12">
        <w:r w:rsidR="001D6053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learn/NSCH/topics_questions/2007-nsch</w:t>
        </w:r>
      </w:hyperlink>
    </w:p>
    <w:p w:rsidR="00365B12" w:rsidRDefault="001D6053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Read through the survey questions and answer the following questions:</w:t>
      </w:r>
    </w:p>
    <w:p w:rsidR="00365B12" w:rsidRDefault="001D6053">
      <w:pPr>
        <w:spacing w:before="84" w:after="0" w:line="312" w:lineRule="auto"/>
        <w:ind w:left="860" w:right="722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Wingdings" w:eastAsia="Wingdings" w:hAnsi="Wingdings" w:cs="Wingdings"/>
          <w:color w:val="231F20"/>
          <w:spacing w:val="10"/>
          <w:sz w:val="24"/>
          <w:szCs w:val="24"/>
        </w:rPr>
        <w:t></w:t>
      </w:r>
      <w:r>
        <w:rPr>
          <w:rFonts w:ascii="Arial" w:eastAsia="Arial" w:hAnsi="Arial" w:cs="Arial"/>
          <w:color w:val="231F20"/>
          <w:sz w:val="24"/>
          <w:szCs w:val="24"/>
        </w:rPr>
        <w:t>With health being the major concern, which survey question(s) asked in the interview related directly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researching childhood obesity?</w:t>
      </w: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before="3" w:after="0" w:line="240" w:lineRule="exact"/>
        <w:rPr>
          <w:sz w:val="24"/>
          <w:szCs w:val="24"/>
        </w:rPr>
      </w:pPr>
    </w:p>
    <w:p w:rsidR="00365B12" w:rsidRDefault="001D6053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Wingdings" w:eastAsia="Wingdings" w:hAnsi="Wingdings" w:cs="Wingdings"/>
          <w:color w:val="231F20"/>
          <w:spacing w:val="10"/>
          <w:sz w:val="24"/>
          <w:szCs w:val="24"/>
        </w:rPr>
        <w:t></w:t>
      </w:r>
      <w:r>
        <w:rPr>
          <w:rFonts w:ascii="Arial" w:eastAsia="Arial" w:hAnsi="Arial" w:cs="Arial"/>
          <w:color w:val="231F20"/>
          <w:sz w:val="24"/>
          <w:szCs w:val="24"/>
        </w:rPr>
        <w:t>The survey was divided into eleven sections.</w:t>
      </w:r>
    </w:p>
    <w:p w:rsidR="00365B12" w:rsidRDefault="001D6053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List these sections belo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365B12" w:rsidRDefault="001D6053">
      <w:pPr>
        <w:spacing w:before="83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•   </w:t>
      </w:r>
      <w:r>
        <w:rPr>
          <w:rFonts w:ascii="Times New Roman" w:eastAsia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Circle/Highlight the sections you feel have the most influence in childhood</w:t>
      </w:r>
    </w:p>
    <w:p w:rsidR="00365B12" w:rsidRDefault="001D6053">
      <w:pPr>
        <w:spacing w:before="83" w:after="0" w:line="240" w:lineRule="auto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obesit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365B12" w:rsidRDefault="00365B12">
      <w:pPr>
        <w:spacing w:after="0"/>
        <w:sectPr w:rsidR="00365B12">
          <w:pgSz w:w="12240" w:h="15840"/>
          <w:pgMar w:top="1140" w:right="1320" w:bottom="1140" w:left="1300" w:header="420" w:footer="950" w:gutter="0"/>
          <w:cols w:space="720"/>
        </w:sectPr>
      </w:pPr>
    </w:p>
    <w:p w:rsidR="00365B12" w:rsidRDefault="00365B12">
      <w:pPr>
        <w:spacing w:before="1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before="29" w:after="0" w:line="312" w:lineRule="auto"/>
        <w:ind w:left="488"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isit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2007 NSCH Sampling &amp;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Administration Process 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http://childhealthdata.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org/docs/nsch-docs/2007_nsch_sampling_and_administration_508-pdf.pdf?sfvrsn=2</w:t>
        </w:r>
      </w:hyperlink>
    </w:p>
    <w:p w:rsidR="00365B12" w:rsidRDefault="001D6053">
      <w:pPr>
        <w:tabs>
          <w:tab w:val="left" w:pos="840"/>
        </w:tabs>
        <w:spacing w:before="2"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Draw a flow chart in the space below to explain the process researchers used in</w:t>
      </w:r>
    </w:p>
    <w:p w:rsidR="00365B12" w:rsidRDefault="001D6053">
      <w:pPr>
        <w:spacing w:before="84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this stud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365B12" w:rsidRDefault="00365B12">
      <w:pPr>
        <w:spacing w:before="4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40"/>
        </w:tabs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How many people were interviewed nationally?</w:t>
      </w: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before="4"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40"/>
        </w:tabs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How many people were interviewed from each state?</w:t>
      </w:r>
    </w:p>
    <w:p w:rsidR="00365B12" w:rsidRDefault="00365B12">
      <w:pPr>
        <w:spacing w:before="4" w:after="0" w:line="160" w:lineRule="exact"/>
        <w:rPr>
          <w:sz w:val="16"/>
          <w:szCs w:val="16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40"/>
        </w:tabs>
        <w:spacing w:after="0" w:line="240" w:lineRule="auto"/>
        <w:ind w:left="48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Which statement best fits the description of proper research? Explain.</w:t>
      </w:r>
    </w:p>
    <w:p w:rsidR="00365B12" w:rsidRDefault="001D6053">
      <w:pPr>
        <w:tabs>
          <w:tab w:val="left" w:pos="1200"/>
        </w:tabs>
        <w:spacing w:before="84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The number of participants or trials does not influence the validity of the</w:t>
      </w:r>
    </w:p>
    <w:p w:rsidR="00365B12" w:rsidRDefault="001D6053">
      <w:pPr>
        <w:spacing w:before="83" w:after="0" w:line="240" w:lineRule="auto"/>
        <w:ind w:left="1170" w:right="73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research.</w:t>
      </w:r>
    </w:p>
    <w:p w:rsidR="00365B12" w:rsidRDefault="001D6053">
      <w:pPr>
        <w:tabs>
          <w:tab w:val="left" w:pos="1200"/>
        </w:tabs>
        <w:spacing w:before="84" w:after="0" w:line="311" w:lineRule="auto"/>
        <w:ind w:left="1208" w:right="521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The larger the number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participants or trials, the more valid the research becomes.</w:t>
      </w:r>
    </w:p>
    <w:p w:rsidR="00365B12" w:rsidRDefault="001D6053">
      <w:pPr>
        <w:tabs>
          <w:tab w:val="left" w:pos="1200"/>
        </w:tabs>
        <w:spacing w:before="4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Less is more!</w:t>
      </w:r>
    </w:p>
    <w:p w:rsidR="00365B12" w:rsidRDefault="00365B12">
      <w:pPr>
        <w:spacing w:after="0"/>
        <w:sectPr w:rsidR="00365B12">
          <w:pgSz w:w="12240" w:h="15840"/>
          <w:pgMar w:top="1140" w:right="1320" w:bottom="1140" w:left="1300" w:header="420" w:footer="950" w:gutter="0"/>
          <w:cols w:space="720"/>
        </w:sectPr>
      </w:pPr>
    </w:p>
    <w:p w:rsidR="00365B12" w:rsidRDefault="00365B12">
      <w:pPr>
        <w:spacing w:before="1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before="29" w:after="0" w:line="312" w:lineRule="auto"/>
        <w:ind w:left="140" w:righ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Go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Indicator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1.4: What</w:t>
      </w:r>
      <w:r>
        <w:rPr>
          <w:rFonts w:ascii="Arial" w:eastAsia="Arial" w:hAnsi="Arial" w:cs="Arial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the weight</w:t>
      </w:r>
      <w:r>
        <w:rPr>
          <w:rFonts w:ascii="Arial" w:eastAsia="Arial" w:hAnsi="Arial" w:cs="Arial"/>
          <w:b/>
          <w:bCs/>
          <w:i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status of</w:t>
      </w:r>
      <w:r>
        <w:rPr>
          <w:rFonts w:ascii="Arial" w:eastAsia="Arial" w:hAnsi="Arial" w:cs="Arial"/>
          <w:b/>
          <w:bCs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children</w:t>
      </w:r>
      <w:r>
        <w:rPr>
          <w:rFonts w:ascii="Arial" w:eastAsia="Arial" w:hAnsi="Arial" w:cs="Arial"/>
          <w:b/>
          <w:bCs/>
          <w:i/>
          <w:color w:val="231F20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based on</w:t>
      </w:r>
      <w:r>
        <w:rPr>
          <w:rFonts w:ascii="Arial" w:eastAsia="Arial" w:hAnsi="Arial" w:cs="Arial"/>
          <w:b/>
          <w:bCs/>
          <w:i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Body Mass Index</w:t>
      </w:r>
      <w:r>
        <w:rPr>
          <w:rFonts w:ascii="Arial" w:eastAsia="Arial" w:hAnsi="Arial" w:cs="Arial"/>
          <w:b/>
          <w:bCs/>
          <w:i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(BMI) for age?</w:t>
      </w:r>
      <w:r>
        <w:rPr>
          <w:rFonts w:ascii="Arial" w:eastAsia="Arial" w:hAnsi="Arial" w:cs="Arial"/>
          <w:i/>
          <w:color w:val="231F20"/>
          <w:sz w:val="24"/>
          <w:szCs w:val="24"/>
        </w:rPr>
        <w:t>,</w:t>
      </w:r>
      <w:r>
        <w:rPr>
          <w:rFonts w:ascii="Arial" w:eastAsia="Arial" w:hAnsi="Arial" w:cs="Arial"/>
          <w:i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on the 2007 National Survey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Children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Health at </w:t>
      </w:r>
      <w:hyperlink r:id="rId15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http://childhealthdata.org/browse/survey/results?q=226&amp;r=1</w:t>
        </w:r>
      </w:hyperlink>
    </w:p>
    <w:p w:rsidR="00365B12" w:rsidRDefault="001D6053">
      <w:pPr>
        <w:tabs>
          <w:tab w:val="left" w:pos="860"/>
        </w:tabs>
        <w:spacing w:before="2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are these numbers saying about childhood obesity?</w:t>
      </w:r>
    </w:p>
    <w:p w:rsidR="00365B12" w:rsidRDefault="00365B12">
      <w:pPr>
        <w:spacing w:before="4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Go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Indicator</w:t>
      </w:r>
      <w:r>
        <w:rPr>
          <w:rFonts w:ascii="Arial" w:eastAsia="Arial" w:hAnsi="Arial" w:cs="Arial"/>
          <w:b/>
          <w:bCs/>
          <w:i/>
          <w:color w:val="231F2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1.5: Physical activit</w:t>
      </w:r>
      <w:r>
        <w:rPr>
          <w:rFonts w:ascii="Arial" w:eastAsia="Arial" w:hAnsi="Arial" w:cs="Arial"/>
          <w:b/>
          <w:bCs/>
          <w:i/>
          <w:color w:val="231F20"/>
          <w:spacing w:val="-9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age 6-17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on the 2007 National Survey of</w:t>
      </w:r>
    </w:p>
    <w:p w:rsidR="00365B12" w:rsidRDefault="001D6053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Children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Health at: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http://childhealthdata.org/browse/survey/results?q=228&amp;r=1</w:t>
        </w:r>
      </w:hyperlink>
    </w:p>
    <w:p w:rsidR="00365B12" w:rsidRDefault="001D6053">
      <w:pPr>
        <w:tabs>
          <w:tab w:val="left" w:pos="860"/>
        </w:tabs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Describe what you think the graph is telling you.</w:t>
      </w:r>
    </w:p>
    <w:p w:rsidR="00365B12" w:rsidRDefault="00365B12">
      <w:pPr>
        <w:spacing w:before="4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Record the Nationwide data:</w:t>
      </w:r>
    </w:p>
    <w:p w:rsidR="00365B12" w:rsidRDefault="00365B12">
      <w:pPr>
        <w:spacing w:before="4" w:after="0" w:line="160" w:lineRule="exact"/>
        <w:rPr>
          <w:sz w:val="16"/>
          <w:szCs w:val="16"/>
        </w:rPr>
      </w:pPr>
    </w:p>
    <w:p w:rsidR="00365B12" w:rsidRDefault="001D6053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Percentage (%) engaged in physical activity</w:t>
      </w:r>
    </w:p>
    <w:p w:rsidR="00365B12" w:rsidRDefault="00365B12">
      <w:pPr>
        <w:spacing w:before="4"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2840"/>
          <w:tab w:val="left" w:pos="4280"/>
          <w:tab w:val="left" w:pos="5940"/>
          <w:tab w:val="left" w:pos="758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Nationwide: </w:t>
      </w:r>
      <w:r>
        <w:rPr>
          <w:rFonts w:ascii="Arial" w:eastAsia="Arial" w:hAnsi="Arial" w:cs="Arial"/>
          <w:color w:val="231F20"/>
          <w:spacing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0 days</w:t>
      </w:r>
      <w:r>
        <w:rPr>
          <w:rFonts w:ascii="Arial" w:eastAsia="Arial" w:hAnsi="Arial" w:cs="Arial"/>
          <w:color w:val="231F20"/>
          <w:spacing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1-3 days</w:t>
      </w:r>
      <w:r>
        <w:rPr>
          <w:rFonts w:ascii="Arial" w:eastAsia="Arial" w:hAnsi="Arial" w:cs="Arial"/>
          <w:color w:val="231F20"/>
          <w:spacing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4-6 days</w:t>
      </w:r>
      <w:r>
        <w:rPr>
          <w:rFonts w:ascii="Arial" w:eastAsia="Arial" w:hAnsi="Arial" w:cs="Arial"/>
          <w:color w:val="231F20"/>
          <w:spacing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Everyday</w:t>
      </w:r>
    </w:p>
    <w:p w:rsidR="00365B12" w:rsidRDefault="00365B12">
      <w:pPr>
        <w:spacing w:before="4" w:after="0" w:line="280" w:lineRule="exact"/>
        <w:rPr>
          <w:sz w:val="28"/>
          <w:szCs w:val="28"/>
        </w:rPr>
      </w:pPr>
    </w:p>
    <w:p w:rsidR="00365B12" w:rsidRDefault="001D6053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Edit</w:t>
      </w:r>
      <w:r>
        <w:rPr>
          <w:rFonts w:ascii="Arial" w:eastAsia="Arial" w:hAnsi="Arial" w:cs="Arial"/>
          <w:b/>
          <w:bCs/>
          <w:i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 xml:space="preserve">Search Criteria </w:t>
      </w:r>
      <w:r>
        <w:rPr>
          <w:rFonts w:ascii="Arial" w:eastAsia="Arial" w:hAnsi="Arial" w:cs="Arial"/>
          <w:color w:val="231F20"/>
          <w:sz w:val="24"/>
          <w:szCs w:val="24"/>
        </w:rPr>
        <w:t>box, select your state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 the state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dropdown menu.</w:t>
      </w:r>
    </w:p>
    <w:p w:rsidR="00365B12" w:rsidRDefault="001D6053">
      <w:pPr>
        <w:spacing w:before="84" w:after="0" w:line="312" w:lineRule="auto"/>
        <w:ind w:left="860" w:right="2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Compare your state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percentage (%)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children engaged in physical activity to the nationwide results for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each categor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365B12" w:rsidRDefault="001D6053">
      <w:pPr>
        <w:spacing w:before="82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Percentage (%) engaged in physical activity</w:t>
      </w:r>
    </w:p>
    <w:p w:rsidR="00365B12" w:rsidRDefault="00365B12">
      <w:pPr>
        <w:spacing w:before="4"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2760"/>
          <w:tab w:val="left" w:pos="4200"/>
          <w:tab w:val="left" w:pos="5860"/>
          <w:tab w:val="left" w:pos="752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our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State: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0 days</w:t>
      </w:r>
      <w:r>
        <w:rPr>
          <w:rFonts w:ascii="Arial" w:eastAsia="Arial" w:hAnsi="Arial" w:cs="Arial"/>
          <w:color w:val="231F20"/>
          <w:spacing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1-3 days</w:t>
      </w:r>
      <w:r>
        <w:rPr>
          <w:rFonts w:ascii="Arial" w:eastAsia="Arial" w:hAnsi="Arial" w:cs="Arial"/>
          <w:color w:val="231F20"/>
          <w:spacing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4-6 days</w:t>
      </w:r>
      <w:r>
        <w:rPr>
          <w:rFonts w:ascii="Arial" w:eastAsia="Arial" w:hAnsi="Arial" w:cs="Arial"/>
          <w:color w:val="231F20"/>
          <w:spacing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 Everyday</w:t>
      </w:r>
    </w:p>
    <w:p w:rsidR="00365B12" w:rsidRDefault="00365B12">
      <w:pPr>
        <w:spacing w:before="4" w:after="0" w:line="280" w:lineRule="exact"/>
        <w:rPr>
          <w:sz w:val="28"/>
          <w:szCs w:val="28"/>
        </w:rPr>
      </w:pPr>
    </w:p>
    <w:p w:rsidR="00365B12" w:rsidRDefault="001D6053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After recording your state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data, select five other states of di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fering geographic</w:t>
      </w:r>
    </w:p>
    <w:p w:rsidR="00365B12" w:rsidRDefault="001D6053">
      <w:pPr>
        <w:spacing w:before="84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locations and record the data belo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</w:p>
    <w:p w:rsidR="00365B12" w:rsidRDefault="00365B12">
      <w:pPr>
        <w:spacing w:before="4" w:after="0" w:line="160" w:lineRule="exact"/>
        <w:rPr>
          <w:sz w:val="16"/>
          <w:szCs w:val="16"/>
        </w:rPr>
      </w:pPr>
    </w:p>
    <w:p w:rsidR="00365B12" w:rsidRDefault="001D6053">
      <w:pPr>
        <w:spacing w:after="0" w:line="240" w:lineRule="auto"/>
        <w:ind w:left="2672" w:right="-20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Percentage (%) engaged in physical activity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600"/>
        <w:gridCol w:w="1600"/>
        <w:gridCol w:w="1600"/>
        <w:gridCol w:w="1600"/>
      </w:tblGrid>
      <w:tr w:rsidR="00C52132" w:rsidTr="00826D67">
        <w:trPr>
          <w:trHeight w:hRule="exact" w:val="822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C52132" w:rsidRDefault="00C52132" w:rsidP="00A53A5D">
            <w:pPr>
              <w:spacing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spacing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spacing w:after="0" w:line="273" w:lineRule="exact"/>
              <w:ind w:left="3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in Northeast: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69"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0 days</w:t>
            </w:r>
          </w:p>
          <w:p w:rsidR="00C52132" w:rsidRDefault="00C52132" w:rsidP="00A53A5D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69"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1-3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days</w:t>
            </w:r>
          </w:p>
          <w:p w:rsidR="00C52132" w:rsidRDefault="00C52132" w:rsidP="00A53A5D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69"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4-6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 xml:space="preserve"> days</w:t>
            </w:r>
          </w:p>
          <w:p w:rsidR="00C52132" w:rsidRDefault="00C52132" w:rsidP="00A53A5D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69"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Everyday</w:t>
            </w:r>
          </w:p>
          <w:p w:rsidR="00C52132" w:rsidRDefault="00C52132" w:rsidP="00A53A5D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</w:tr>
      <w:tr w:rsidR="00C52132" w:rsidTr="00826D67">
        <w:trPr>
          <w:trHeight w:hRule="exact" w:val="48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spacing w:after="0" w:line="273" w:lineRule="exact"/>
              <w:ind w:left="3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in Southeast: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</w:tr>
      <w:tr w:rsidR="00C52132" w:rsidTr="00826D67">
        <w:trPr>
          <w:trHeight w:hRule="exact" w:val="48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  <w:bookmarkStart w:id="0" w:name="_GoBack"/>
          </w:p>
          <w:p w:rsidR="00C52132" w:rsidRDefault="00C52132" w:rsidP="00A53A5D">
            <w:pPr>
              <w:spacing w:after="0" w:line="273" w:lineRule="exact"/>
              <w:ind w:left="3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in Northwest: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</w:tr>
      <w:bookmarkEnd w:id="0"/>
      <w:tr w:rsidR="00C52132" w:rsidTr="00826D67">
        <w:trPr>
          <w:trHeight w:hRule="exact" w:val="48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spacing w:after="0" w:line="273" w:lineRule="exact"/>
              <w:ind w:left="3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</w:rPr>
              <w:t>in Southwest: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73" w:lineRule="exact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position w:val="-1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24"/>
                <w:szCs w:val="24"/>
                <w:u w:val="single" w:color="221E1F"/>
              </w:rPr>
              <w:tab/>
            </w:r>
          </w:p>
        </w:tc>
      </w:tr>
      <w:tr w:rsidR="00C52132" w:rsidTr="00826D67">
        <w:trPr>
          <w:trHeight w:hRule="exact" w:val="548"/>
        </w:trPr>
        <w:tc>
          <w:tcPr>
            <w:tcW w:w="2680" w:type="dxa"/>
            <w:tcBorders>
              <w:top w:val="nil"/>
              <w:left w:val="nil"/>
              <w:bottom w:val="single" w:sz="8" w:space="0" w:color="9BBA58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in Central US: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9BBA58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9BBA58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9BBA58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9BBA58"/>
              <w:right w:val="nil"/>
            </w:tcBorders>
          </w:tcPr>
          <w:p w:rsidR="00C52132" w:rsidRDefault="00C52132" w:rsidP="00A53A5D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C52132" w:rsidRDefault="00C52132" w:rsidP="00A53A5D">
            <w:pPr>
              <w:tabs>
                <w:tab w:val="left" w:pos="1000"/>
              </w:tabs>
              <w:spacing w:after="0" w:line="240" w:lineRule="auto"/>
              <w:ind w:left="2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9"/>
                <w:sz w:val="24"/>
                <w:szCs w:val="24"/>
                <w:u w:val="single" w:color="221E1F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</w:tbl>
    <w:p w:rsidR="00365B12" w:rsidRDefault="00365B12">
      <w:pPr>
        <w:spacing w:before="5" w:after="0" w:line="10" w:lineRule="exact"/>
        <w:rPr>
          <w:sz w:val="1"/>
          <w:szCs w:val="1"/>
        </w:rPr>
      </w:pPr>
    </w:p>
    <w:p w:rsidR="00365B12" w:rsidRDefault="00365B12">
      <w:pPr>
        <w:spacing w:after="0"/>
        <w:sectPr w:rsidR="00365B12">
          <w:pgSz w:w="12240" w:h="15840"/>
          <w:pgMar w:top="1140" w:right="1320" w:bottom="1140" w:left="1300" w:header="420" w:footer="950" w:gutter="0"/>
          <w:cols w:space="720"/>
        </w:sectPr>
      </w:pPr>
    </w:p>
    <w:p w:rsidR="00365B12" w:rsidRDefault="00F84536">
      <w:pPr>
        <w:spacing w:before="1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9194800</wp:posOffset>
                </wp:positionV>
                <wp:extent cx="5943600" cy="1270"/>
                <wp:effectExtent l="9525" t="12700" r="9525" b="508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4480"/>
                          <a:chExt cx="9360" cy="2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1440" y="14480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724pt;width:468pt;height:.1pt;z-index:-251657728;mso-position-horizontal-relative:page;mso-position-vertical-relative:page" coordorigin="1440,1448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">
                <v:shape id="Freeform 3" o:spid="_x0000_s1027" style="position:absolute;left:1440;top:1448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nIMQA&#10;AADbAAAADwAAAGRycy9kb3ducmV2LnhtbERPTWvCQBC9C/0PyxR6Ed1Y0Gp0FZEGhQrSqOBxyE6T&#10;0OxszG41/ntXKHibx/uc2aI1lbhQ40rLCgb9CARxZnXJuYLDPumNQTiPrLGyTApu5GAxf+nMMNb2&#10;yt90SX0uQgi7GBUU3texlC4ryKDr25o4cD+2MegDbHKpG7yGcFPJ9ygaSYMlh4YCa1oVlP2mf0bB&#10;5Lj9GJ723e3nLTma9SYZdb92Z6XeXtvlFISn1j/F/+6NDvOH8PglH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JyDEAAAA2wAAAA8AAAAAAAAAAAAAAAAAmAIAAGRycy9k&#10;b3ducmV2LnhtbFBLBQYAAAAABAAEAPUAAACJAwAAAAA=&#10;" path="m,l9360,e" filled="f" strokecolor="#9bba58" strokeweight="1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60"/>
        </w:tabs>
        <w:spacing w:before="29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Which state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percentages are similar?</w:t>
      </w:r>
    </w:p>
    <w:p w:rsidR="00365B12" w:rsidRDefault="00365B12">
      <w:pPr>
        <w:spacing w:before="4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60"/>
        </w:tabs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Which states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are di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ferent?</w:t>
      </w:r>
    </w:p>
    <w:p w:rsidR="00365B12" w:rsidRDefault="00365B12">
      <w:pPr>
        <w:spacing w:before="4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60"/>
        </w:tabs>
        <w:spacing w:after="0" w:line="312" w:lineRule="auto"/>
        <w:ind w:left="860" w:right="548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Why do you think they compare or contrast?  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inferences can be made? (What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do you know about each state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’</w:t>
      </w:r>
      <w:r>
        <w:rPr>
          <w:rFonts w:ascii="Arial" w:eastAsia="Arial" w:hAnsi="Arial" w:cs="Arial"/>
          <w:color w:val="231F20"/>
          <w:sz w:val="24"/>
          <w:szCs w:val="24"/>
        </w:rPr>
        <w:t>s demographics, food, lifestyles, etc.?)</w:t>
      </w: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before="3" w:after="0" w:line="240" w:lineRule="exact"/>
        <w:rPr>
          <w:sz w:val="24"/>
          <w:szCs w:val="24"/>
        </w:rPr>
      </w:pPr>
    </w:p>
    <w:p w:rsidR="00365B12" w:rsidRDefault="001D6053">
      <w:pPr>
        <w:spacing w:after="0" w:line="312" w:lineRule="auto"/>
        <w:ind w:left="140" w:right="10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>Edit</w:t>
      </w:r>
      <w:r>
        <w:rPr>
          <w:rFonts w:ascii="Arial" w:eastAsia="Arial" w:hAnsi="Arial" w:cs="Arial"/>
          <w:b/>
          <w:bCs/>
          <w:i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</w:rPr>
        <w:t xml:space="preserve">Search Criteria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box, select </w:t>
      </w:r>
      <w:r>
        <w:rPr>
          <w:rFonts w:ascii="Arial" w:eastAsia="Arial" w:hAnsi="Arial" w:cs="Arial"/>
          <w:i/>
          <w:color w:val="231F20"/>
          <w:sz w:val="24"/>
          <w:szCs w:val="24"/>
          <w:u w:val="single" w:color="231F20"/>
        </w:rPr>
        <w:t>household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  <w:u w:val="single" w:color="231F20"/>
        </w:rPr>
        <w:t>income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  <w:u w:val="single" w:color="231F20"/>
        </w:rPr>
        <w:t>level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 the subgroup dropdown menu.</w:t>
      </w:r>
    </w:p>
    <w:p w:rsidR="00365B12" w:rsidRDefault="001D6053">
      <w:pPr>
        <w:tabs>
          <w:tab w:val="left" w:pos="860"/>
        </w:tabs>
        <w:spacing w:before="2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What</w:t>
      </w:r>
      <w:r>
        <w:rPr>
          <w:rFonts w:ascii="Arial" w:eastAsia="Arial" w:hAnsi="Arial" w:cs="Arial"/>
          <w:color w:val="231F2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conclusions can be drawn?  (Note: 0-99% is the lowest income level)</w:t>
      </w:r>
    </w:p>
    <w:p w:rsidR="00365B12" w:rsidRDefault="00365B12">
      <w:pPr>
        <w:spacing w:before="4" w:after="0" w:line="120" w:lineRule="exact"/>
        <w:rPr>
          <w:sz w:val="12"/>
          <w:szCs w:val="12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365B12">
      <w:pPr>
        <w:spacing w:after="0" w:line="200" w:lineRule="exact"/>
        <w:rPr>
          <w:sz w:val="20"/>
          <w:szCs w:val="20"/>
        </w:rPr>
      </w:pPr>
    </w:p>
    <w:p w:rsidR="00365B12" w:rsidRDefault="001D6053">
      <w:pPr>
        <w:tabs>
          <w:tab w:val="left" w:pos="860"/>
        </w:tabs>
        <w:spacing w:after="0" w:line="312" w:lineRule="auto"/>
        <w:ind w:left="860" w:right="1228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Select any combination of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income levels to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compare and draw a graph comparing your data (use color in your graphing).</w:t>
      </w:r>
    </w:p>
    <w:sectPr w:rsidR="00365B12">
      <w:pgSz w:w="12240" w:h="15840"/>
      <w:pgMar w:top="1140" w:right="1320" w:bottom="1200" w:left="1300" w:header="42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DE" w:rsidRDefault="003449DE">
      <w:pPr>
        <w:spacing w:after="0" w:line="240" w:lineRule="auto"/>
      </w:pPr>
      <w:r>
        <w:separator/>
      </w:r>
    </w:p>
  </w:endnote>
  <w:endnote w:type="continuationSeparator" w:id="0">
    <w:p w:rsidR="003449DE" w:rsidRDefault="0034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12" w:rsidRDefault="00F84536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902970</wp:posOffset>
          </wp:positionH>
          <wp:positionV relativeFrom="page">
            <wp:posOffset>9295130</wp:posOffset>
          </wp:positionV>
          <wp:extent cx="1299210" cy="6324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9194800</wp:posOffset>
              </wp:positionV>
              <wp:extent cx="59436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480"/>
                        <a:chExt cx="936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0" y="14480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in;margin-top:724pt;width:468pt;height:.1pt;z-index:-251657216;mso-position-horizontal-relative:page;mso-position-vertical-relative:page" coordorigin="1440,1448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">
              <v:shape id="Freeform 3" o:spid="_x0000_s1027" style="position:absolute;left:1440;top:1448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C5sYA&#10;AADaAAAADwAAAGRycy9kb3ducmV2LnhtbESPQWvCQBSE7wX/w/KEXoJubKm10VWkNFRQkGoFj4/s&#10;Mwlm36bZrSb/visIPQ4z8w0zW7SmEhdqXGlZwWgYgyDOrC45V/C9TwcTEM4ja6wsk4KOHCzmvYcZ&#10;Jtpe+YsuO5+LAGGXoILC+zqR0mUFGXRDWxMH72Qbgz7IJpe6wWuAm0o+xfFYGiw5LBRY03tB2Xn3&#10;axS8HTavL8d9tPno0oP5XKXjaL39Ueqx3y6nIDy1/j98b6+0gme4XQk3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/C5sYAAADaAAAADwAAAAAAAAAAAAAAAACYAgAAZHJz&#10;L2Rvd25yZXYueG1sUEsFBgAAAAAEAAQA9QAAAIsDAAAAAA==&#10;" path="m,l9360,e" filled="f" strokecolor="#9bba58" strokeweight="1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9326880</wp:posOffset>
              </wp:positionV>
              <wp:extent cx="312420" cy="177800"/>
              <wp:effectExtent l="0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B12" w:rsidRDefault="001D6053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  <w:sz w:val="24"/>
                              <w:szCs w:val="24"/>
                            </w:rPr>
                            <w:t>4.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132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7.4pt;margin-top:734.4pt;width:24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KT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" filled="f" stroked="f">
              <v:textbox inset="0,0,0,0">
                <w:txbxContent>
                  <w:p w:rsidR="00365B12" w:rsidRDefault="001D6053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2"/>
                        <w:sz w:val="24"/>
                        <w:szCs w:val="24"/>
                      </w:rPr>
                      <w:t>4.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132">
                      <w:rPr>
                        <w:rFonts w:ascii="Arial" w:eastAsia="Arial" w:hAnsi="Arial" w:cs="Arial"/>
                        <w:noProof/>
                        <w:color w:val="231F20"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DE" w:rsidRDefault="003449DE">
      <w:pPr>
        <w:spacing w:after="0" w:line="240" w:lineRule="auto"/>
      </w:pPr>
      <w:r>
        <w:separator/>
      </w:r>
    </w:p>
  </w:footnote>
  <w:footnote w:type="continuationSeparator" w:id="0">
    <w:p w:rsidR="003449DE" w:rsidRDefault="0034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B12" w:rsidRDefault="00F8453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266700</wp:posOffset>
              </wp:positionV>
              <wp:extent cx="5975985" cy="469265"/>
              <wp:effectExtent l="8890" t="0" r="6350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5985" cy="469265"/>
                        <a:chOff x="1409" y="420"/>
                        <a:chExt cx="9411" cy="739"/>
                      </a:xfrm>
                    </wpg:grpSpPr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428" y="1140"/>
                          <a:ext cx="9372" cy="2"/>
                          <a:chOff x="1428" y="1140"/>
                          <a:chExt cx="937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28" y="1140"/>
                            <a:ext cx="9372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372"/>
                              <a:gd name="T2" fmla="+- 0 10800 1428"/>
                              <a:gd name="T3" fmla="*/ T2 w 9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2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</a:path>
                            </a:pathLst>
                          </a:custGeom>
                          <a:noFill/>
                          <a:ln w="245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0.45pt;margin-top:21pt;width:470.55pt;height:36.95pt;z-index:-251661312;mso-position-horizontal-relative:page;mso-position-vertical-relative:page" coordorigin="1409,420" coordsize="941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">
              <v:group id="Group 12" o:spid="_x0000_s1027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3" o:spid="_x0000_s1028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Pq8QA&#10;AADaAAAADwAAAGRycy9kb3ducmV2LnhtbESPzWrDMBCE74W8g9hAL6WRk0JJ3CghCRh66KX5uW+t&#10;tWVqrRxJsd0+fVUo9DjMzDfMejvaVvTkQ+NYwXyWgSAunW64VnA+FY9LECEia2wdk4IvCrDdTO7W&#10;mGs38Dv1x1iLBOGQowITY5dLGUpDFsPMdcTJq5y3GJP0tdQehwS3rVxk2bO02HBaMNjRwVD5ebxZ&#10;BRn3N9y/+fHBVNX303IoLtePQqn76bh7ARFpjP/hv/arVrC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z6vEAAAA2gAAAA8AAAAAAAAAAAAAAAAAmAIAAGRycy9k&#10;b3ducmV2LnhtbFBLBQYAAAAABAAEAPUAAACJAwAAAAA=&#10;" path="m,640r3064,l3064,,,,,640e" fillcolor="black" stroked="f">
                  <v:path arrowok="t" o:connecttype="custom" o:connectlocs="0,1100;3064,1100;3064,460;0,460;0,1100" o:connectangles="0,0,0,0,0"/>
                </v:shape>
              </v:group>
              <v:group id="Group 10" o:spid="_x0000_s1029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0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1l8EA&#10;AADbAAAADwAAAGRycy9kb3ducmV2LnhtbERPTYvCMBC9C/6HMII3m+phka6xlIKwsHhY14PHsZlt&#10;q82kNrFWf71ZELzN433OKh1MI3rqXG1ZwTyKQRAXVtdcKtj/bmZLEM4ja2wsk4I7OUjX49EKE21v&#10;/EP9zpcihLBLUEHlfZtI6YqKDLrItsSB+7OdQR9gV0rd4S2Em0Yu4vhDGqw5NFTYUl5Rcd5djYI2&#10;Ozz4FC/vR8r772z7cJeFKZSaTobsE4Snwb/FL/eXDvPn8P9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49ZfBAAAA2wAAAA8AAAAAAAAAAAAAAAAAmAIAAGRycy9kb3du&#10;cmV2LnhtbFBLBQYAAAAABAAEAPUAAACGAwAAAAA=&#10;" path="m,640r3064,l3064,,,,,640xe" filled="f" strokeweight="4pt">
                  <v:path arrowok="t" o:connecttype="custom" o:connectlocs="0,1100;3064,1100;3064,460;0,460;0,1100" o:connectangles="0,0,0,0,0"/>
                </v:shape>
              </v:group>
              <v:group id="Group 8" o:spid="_x0000_s1031" style="position:absolute;left:1428;top:1140;width:9372;height:2" coordorigin="1428,1140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9" o:spid="_x0000_s1032" style="position:absolute;left:1428;top:1140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T9L8A&#10;AADbAAAADwAAAGRycy9kb3ducmV2LnhtbERPy6rCMBDdX/AfwgjurqkPrlKNIorgRtAqXQ/N2Bab&#10;SWmiVr/eCMLdzeE8Z75sTSXu1LjSsoJBPwJBnFldcq7gfNr+TkE4j6yxskwKnuRguej8zDHW9sFH&#10;uic+FyGEXYwKCu/rWEqXFWTQ9W1NHLiLbQz6AJtc6gYfIdxUchhFf9JgyaGhwJrWBWXX5GYUmMNg&#10;M52MNy9ztsc8HT/TSO9TpXrddjUD4an1/+Kve6fD/BF8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tP0vwAAANsAAAAPAAAAAAAAAAAAAAAAAJgCAABkcnMvZG93bnJl&#10;di54bWxQSwUGAAAAAAQABAD1AAAAhAMAAAAA&#10;" path="m,l9372,e" filled="f" strokeweight=".68192mm">
                  <v:path arrowok="t" o:connecttype="custom" o:connectlocs="0,0;937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5125720</wp:posOffset>
              </wp:positionH>
              <wp:positionV relativeFrom="page">
                <wp:posOffset>394335</wp:posOffset>
              </wp:positionV>
              <wp:extent cx="1457325" cy="203200"/>
              <wp:effectExtent l="1270" t="381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B12" w:rsidRDefault="001D6053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Student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Handout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3.6pt;margin-top:31.05pt;width:114.75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anqw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" filled="f" stroked="f">
              <v:textbox inset="0,0,0,0">
                <w:txbxContent>
                  <w:p w:rsidR="00365B12" w:rsidRDefault="001D6053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Student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Handout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508635</wp:posOffset>
              </wp:positionV>
              <wp:extent cx="547370" cy="213995"/>
              <wp:effectExtent l="0" t="381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B12" w:rsidRDefault="001D6053">
                          <w:pPr>
                            <w:spacing w:after="0" w:line="322" w:lineRule="exact"/>
                            <w:ind w:left="20" w:right="-6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Name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70.4pt;margin-top:40.05pt;width:43.1pt;height: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ZIsQ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" filled="f" stroked="f">
              <v:textbox inset="0,0,0,0">
                <w:txbxContent>
                  <w:p w:rsidR="00365B12" w:rsidRDefault="001D6053">
                    <w:pPr>
                      <w:spacing w:after="0" w:line="322" w:lineRule="exact"/>
                      <w:ind w:left="20" w:right="-6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position w:val="1"/>
                        <w:sz w:val="28"/>
                        <w:szCs w:val="28"/>
                      </w:rPr>
                      <w:t>Name</w:t>
                    </w:r>
                    <w:r>
                      <w:rPr>
                        <w:rFonts w:ascii="Calibri" w:eastAsia="Calibri" w:hAnsi="Calibri" w:cs="Calibri"/>
                        <w:color w:val="231F20"/>
                        <w:position w:val="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12"/>
    <w:rsid w:val="0019626A"/>
    <w:rsid w:val="001D6053"/>
    <w:rsid w:val="003449DE"/>
    <w:rsid w:val="00365B12"/>
    <w:rsid w:val="00C52132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healthdata.org/browse/data-snapshots/obesity-2007" TargetMode="External"/><Relationship Id="rId13" Type="http://schemas.openxmlformats.org/officeDocument/2006/relationships/hyperlink" Target="http://childhealthdata.org/docs/nsch-docs/2007_nsch_sampling_and_administration_508-pdf.pdf?sfvrsn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healthdata.org/browse/data-snapshots/obesity-2007" TargetMode="External"/><Relationship Id="rId12" Type="http://schemas.openxmlformats.org/officeDocument/2006/relationships/hyperlink" Target="http://childhealthdata.org/learn/NSCH/topics_questions/2007-nsc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hildhealthdata.org/browse/survey/results?q=228&amp;amp;r=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hildhealthdata.org/learn/NSCH/topics_questions/2007-nsc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ildhealthdata.org/browse/survey/results?q=226&amp;amp;r=1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childhealthdata.org/docs/nsch-docs/2007_nsch_sampling_and_administration_508-pdf.pdf?sfvrsn=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 Kirk</dc:creator>
  <cp:lastModifiedBy>Suzanne V Kirk</cp:lastModifiedBy>
  <cp:revision>2</cp:revision>
  <dcterms:created xsi:type="dcterms:W3CDTF">2016-05-18T20:14:00Z</dcterms:created>
  <dcterms:modified xsi:type="dcterms:W3CDTF">2016-05-18T20:14:00Z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2016-05-18T00:00:00Z</vt:filetime>
  </property>
</Properties>
</file>